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202B07" w:rsidTr="00202B07">
        <w:tc>
          <w:tcPr>
            <w:tcW w:w="4644" w:type="dxa"/>
          </w:tcPr>
          <w:p w:rsidR="00202B07" w:rsidRDefault="00202B07" w:rsidP="00202B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 GIÁO DỤC VÀ ĐÀO TẠO</w:t>
            </w:r>
          </w:p>
          <w:p w:rsidR="00202B07" w:rsidRPr="00202B07" w:rsidRDefault="00202B07" w:rsidP="00202B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TỈNH ĐỒNG THÁP </w:t>
            </w:r>
          </w:p>
        </w:tc>
        <w:tc>
          <w:tcPr>
            <w:tcW w:w="4644" w:type="dxa"/>
          </w:tcPr>
          <w:p w:rsidR="00202B07" w:rsidRDefault="00202B07" w:rsidP="00202B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KỲ THI TUYỂN SINH LỚP 10 THPT </w:t>
            </w:r>
          </w:p>
          <w:p w:rsidR="00202B07" w:rsidRPr="00202B07" w:rsidRDefault="00202B07" w:rsidP="00202B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202B07" w:rsidTr="00202B07">
        <w:tc>
          <w:tcPr>
            <w:tcW w:w="4644" w:type="dxa"/>
          </w:tcPr>
          <w:p w:rsidR="00202B07" w:rsidRPr="00202B07" w:rsidRDefault="00202B07" w:rsidP="00202B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ĐỀ CHÍNH THỨC </w:t>
            </w:r>
          </w:p>
        </w:tc>
        <w:tc>
          <w:tcPr>
            <w:tcW w:w="4644" w:type="dxa"/>
          </w:tcPr>
          <w:p w:rsidR="00202B07" w:rsidRDefault="00202B07" w:rsidP="00202B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Môn thi: TOÁN </w:t>
            </w:r>
          </w:p>
          <w:p w:rsidR="00202B07" w:rsidRDefault="00202B07" w:rsidP="00202B07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Thời gian làm bài : 120 phút</w:t>
            </w:r>
          </w:p>
          <w:p w:rsidR="00202B07" w:rsidRPr="00202B07" w:rsidRDefault="00202B07" w:rsidP="00202B07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 thi : 07/07/2018</w:t>
            </w:r>
          </w:p>
        </w:tc>
      </w:tr>
    </w:tbl>
    <w:p w:rsidR="00523E5E" w:rsidRDefault="00202B07">
      <w:pPr>
        <w:rPr>
          <w:b/>
        </w:rPr>
      </w:pPr>
      <w:r>
        <w:rPr>
          <w:b/>
        </w:rPr>
        <w:t xml:space="preserve">Câu 1. </w:t>
      </w:r>
    </w:p>
    <w:p w:rsidR="00202B07" w:rsidRDefault="00202B07" w:rsidP="00202B07">
      <w:pPr>
        <w:pStyle w:val="ListParagraph"/>
        <w:numPr>
          <w:ilvl w:val="0"/>
          <w:numId w:val="1"/>
        </w:numPr>
      </w:pPr>
      <w:r>
        <w:t xml:space="preserve">Tính </w:t>
      </w:r>
      <w:r w:rsidRPr="00202B07">
        <w:rPr>
          <w:position w:val="-6"/>
        </w:rPr>
        <w:object w:dxaOrig="15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17.25pt" o:ole="">
            <v:imagedata r:id="rId7" o:title=""/>
          </v:shape>
          <o:OLEObject Type="Embed" ProgID="Equation.DSMT4" ShapeID="_x0000_i1025" DrawAspect="Content" ObjectID="_1602318031" r:id="rId8"/>
        </w:object>
      </w:r>
      <w:r>
        <w:t xml:space="preserve"> </w:t>
      </w:r>
    </w:p>
    <w:p w:rsidR="00202B07" w:rsidRDefault="00202B07" w:rsidP="00202B07">
      <w:pPr>
        <w:pStyle w:val="ListParagraph"/>
        <w:numPr>
          <w:ilvl w:val="0"/>
          <w:numId w:val="1"/>
        </w:numPr>
      </w:pPr>
      <w:r>
        <w:t xml:space="preserve">Tìm điều kiện của x để </w:t>
      </w:r>
      <w:r w:rsidRPr="00202B07">
        <w:rPr>
          <w:position w:val="-6"/>
        </w:rPr>
        <w:object w:dxaOrig="720" w:dyaOrig="340">
          <v:shape id="_x0000_i1026" type="#_x0000_t75" style="width:36pt;height:17.25pt" o:ole="">
            <v:imagedata r:id="rId9" o:title=""/>
          </v:shape>
          <o:OLEObject Type="Embed" ProgID="Equation.DSMT4" ShapeID="_x0000_i1026" DrawAspect="Content" ObjectID="_1602318032" r:id="rId10"/>
        </w:object>
      </w:r>
      <w:r>
        <w:t xml:space="preserve"> có nghĩa </w:t>
      </w:r>
    </w:p>
    <w:p w:rsidR="00202B07" w:rsidRDefault="00202B07" w:rsidP="00202B07">
      <w:pPr>
        <w:pStyle w:val="ListParagraph"/>
        <w:ind w:left="0"/>
        <w:rPr>
          <w:b/>
        </w:rPr>
      </w:pPr>
      <w:r>
        <w:rPr>
          <w:b/>
        </w:rPr>
        <w:t>Câu 2.</w:t>
      </w:r>
    </w:p>
    <w:p w:rsidR="00202B07" w:rsidRDefault="00202B07" w:rsidP="00202B07">
      <w:pPr>
        <w:pStyle w:val="ListParagraph"/>
        <w:ind w:left="0"/>
      </w:pPr>
      <w:r>
        <w:t xml:space="preserve">Giải hệ phương trình </w:t>
      </w:r>
      <w:r w:rsidRPr="00202B07">
        <w:rPr>
          <w:position w:val="-30"/>
        </w:rPr>
        <w:object w:dxaOrig="1219" w:dyaOrig="720">
          <v:shape id="_x0000_i1027" type="#_x0000_t75" style="width:60.75pt;height:36pt" o:ole="">
            <v:imagedata r:id="rId11" o:title=""/>
          </v:shape>
          <o:OLEObject Type="Embed" ProgID="Equation.DSMT4" ShapeID="_x0000_i1027" DrawAspect="Content" ObjectID="_1602318033" r:id="rId12"/>
        </w:object>
      </w:r>
      <w:r>
        <w:t xml:space="preserve"> </w:t>
      </w:r>
    </w:p>
    <w:p w:rsidR="00202B07" w:rsidRDefault="00202B07" w:rsidP="00202B07">
      <w:pPr>
        <w:pStyle w:val="ListParagraph"/>
        <w:ind w:left="0"/>
        <w:rPr>
          <w:b/>
        </w:rPr>
      </w:pPr>
      <w:r>
        <w:rPr>
          <w:b/>
        </w:rPr>
        <w:t xml:space="preserve">Câu 3. </w:t>
      </w:r>
    </w:p>
    <w:p w:rsidR="00202B07" w:rsidRDefault="00202B07" w:rsidP="00202B07">
      <w:pPr>
        <w:pStyle w:val="ListParagraph"/>
        <w:ind w:left="0"/>
      </w:pPr>
      <w:r>
        <w:t xml:space="preserve">Rút gọn biểu thức </w:t>
      </w:r>
      <w:r w:rsidRPr="00202B07">
        <w:rPr>
          <w:position w:val="-34"/>
        </w:rPr>
        <w:object w:dxaOrig="5480" w:dyaOrig="800">
          <v:shape id="_x0000_i1028" type="#_x0000_t75" style="width:273.75pt;height:39.75pt" o:ole="">
            <v:imagedata r:id="rId13" o:title=""/>
          </v:shape>
          <o:OLEObject Type="Embed" ProgID="Equation.DSMT4" ShapeID="_x0000_i1028" DrawAspect="Content" ObjectID="_1602318034" r:id="rId14"/>
        </w:object>
      </w:r>
      <w:r>
        <w:t xml:space="preserve"> </w:t>
      </w:r>
    </w:p>
    <w:p w:rsidR="00202B07" w:rsidRDefault="00202B07" w:rsidP="00202B07">
      <w:pPr>
        <w:pStyle w:val="ListParagraph"/>
        <w:ind w:left="0"/>
        <w:rPr>
          <w:b/>
        </w:rPr>
      </w:pPr>
      <w:r>
        <w:rPr>
          <w:b/>
        </w:rPr>
        <w:t>Câu 4.</w:t>
      </w:r>
    </w:p>
    <w:p w:rsidR="00202B07" w:rsidRDefault="00202B07" w:rsidP="00202B07">
      <w:pPr>
        <w:pStyle w:val="ListParagraph"/>
        <w:numPr>
          <w:ilvl w:val="0"/>
          <w:numId w:val="2"/>
        </w:numPr>
      </w:pPr>
      <w:r>
        <w:t xml:space="preserve">Giải phương trình </w:t>
      </w:r>
      <w:r w:rsidRPr="00202B07">
        <w:rPr>
          <w:position w:val="-4"/>
        </w:rPr>
        <w:object w:dxaOrig="1420" w:dyaOrig="300">
          <v:shape id="_x0000_i1029" type="#_x0000_t75" style="width:71.25pt;height:15pt" o:ole="">
            <v:imagedata r:id="rId15" o:title=""/>
          </v:shape>
          <o:OLEObject Type="Embed" ProgID="Equation.DSMT4" ShapeID="_x0000_i1029" DrawAspect="Content" ObjectID="_1602318035" r:id="rId16"/>
        </w:object>
      </w:r>
      <w:r>
        <w:t xml:space="preserve"> </w:t>
      </w:r>
    </w:p>
    <w:p w:rsidR="00202B07" w:rsidRDefault="00202B07" w:rsidP="00202B07">
      <w:pPr>
        <w:pStyle w:val="ListParagraph"/>
        <w:numPr>
          <w:ilvl w:val="0"/>
          <w:numId w:val="2"/>
        </w:numPr>
      </w:pPr>
      <w:r>
        <w:t xml:space="preserve">Cho phương trình </w:t>
      </w:r>
      <w:r w:rsidRPr="00202B07">
        <w:rPr>
          <w:position w:val="-4"/>
        </w:rPr>
        <w:object w:dxaOrig="1520" w:dyaOrig="300">
          <v:shape id="_x0000_i1030" type="#_x0000_t75" style="width:75.75pt;height:15pt" o:ole="">
            <v:imagedata r:id="rId17" o:title=""/>
          </v:shape>
          <o:OLEObject Type="Embed" ProgID="Equation.DSMT4" ShapeID="_x0000_i1030" DrawAspect="Content" ObjectID="_1602318036" r:id="rId18"/>
        </w:object>
      </w:r>
      <w:r>
        <w:t xml:space="preserve"> (với m là tham số). Tìm tất cả các giá trị của m để phương trình đã cho có hai nghiệm phân biệt </w:t>
      </w:r>
    </w:p>
    <w:p w:rsidR="007E26D8" w:rsidRDefault="007E26D8" w:rsidP="007E26D8">
      <w:pPr>
        <w:pStyle w:val="ListParagraph"/>
        <w:ind w:left="0"/>
        <w:rPr>
          <w:b/>
        </w:rPr>
      </w:pPr>
      <w:r>
        <w:rPr>
          <w:b/>
        </w:rPr>
        <w:t xml:space="preserve">Câu 5. </w:t>
      </w:r>
    </w:p>
    <w:p w:rsidR="007E26D8" w:rsidRDefault="007E26D8" w:rsidP="007E26D8">
      <w:pPr>
        <w:pStyle w:val="ListParagraph"/>
        <w:ind w:left="0"/>
      </w:pPr>
      <w:r>
        <w:tab/>
        <w:t xml:space="preserve">Trong mặt phẳng tọa độ Oxy, cho đường thẳng </w:t>
      </w:r>
      <w:r w:rsidRPr="007E26D8">
        <w:rPr>
          <w:position w:val="-10"/>
        </w:rPr>
        <w:object w:dxaOrig="1579" w:dyaOrig="320">
          <v:shape id="_x0000_i1031" type="#_x0000_t75" style="width:78.75pt;height:15.75pt" o:ole="">
            <v:imagedata r:id="rId19" o:title=""/>
          </v:shape>
          <o:OLEObject Type="Embed" ProgID="Equation.DSMT4" ShapeID="_x0000_i1031" DrawAspect="Content" ObjectID="_1602318037" r:id="rId20"/>
        </w:object>
      </w:r>
      <w:r>
        <w:t xml:space="preserve"> và parabol </w:t>
      </w:r>
    </w:p>
    <w:p w:rsidR="007E26D8" w:rsidRDefault="007E26D8" w:rsidP="007E26D8">
      <w:pPr>
        <w:pStyle w:val="ListParagraph"/>
        <w:ind w:left="0"/>
      </w:pPr>
      <w:r w:rsidRPr="007E26D8">
        <w:rPr>
          <w:position w:val="-14"/>
        </w:rPr>
        <w:object w:dxaOrig="1240" w:dyaOrig="400">
          <v:shape id="_x0000_i1032" type="#_x0000_t75" style="width:62.25pt;height:20.25pt" o:ole="">
            <v:imagedata r:id="rId21" o:title=""/>
          </v:shape>
          <o:OLEObject Type="Embed" ProgID="Equation.DSMT4" ShapeID="_x0000_i1032" DrawAspect="Content" ObjectID="_1602318038" r:id="rId22"/>
        </w:object>
      </w:r>
      <w:r>
        <w:t xml:space="preserve"> </w:t>
      </w:r>
    </w:p>
    <w:p w:rsidR="007E26D8" w:rsidRDefault="007E26D8" w:rsidP="007E26D8">
      <w:pPr>
        <w:pStyle w:val="ListParagraph"/>
        <w:numPr>
          <w:ilvl w:val="0"/>
          <w:numId w:val="3"/>
        </w:numPr>
      </w:pPr>
      <w:r>
        <w:t>Xác định hệ số b để (d) đi qua điểm A(0;1)</w:t>
      </w:r>
    </w:p>
    <w:p w:rsidR="007E26D8" w:rsidRDefault="007E26D8" w:rsidP="007E26D8">
      <w:pPr>
        <w:pStyle w:val="ListParagraph"/>
        <w:numPr>
          <w:ilvl w:val="0"/>
          <w:numId w:val="3"/>
        </w:numPr>
      </w:pPr>
      <w:r>
        <w:t xml:space="preserve">Với </w:t>
      </w:r>
      <w:r w:rsidRPr="007E26D8">
        <w:rPr>
          <w:position w:val="-4"/>
        </w:rPr>
        <w:object w:dxaOrig="680" w:dyaOrig="260">
          <v:shape id="_x0000_i1033" type="#_x0000_t75" style="width:33.75pt;height:12.75pt" o:ole="">
            <v:imagedata r:id="rId23" o:title=""/>
          </v:shape>
          <o:OLEObject Type="Embed" ProgID="Equation.DSMT4" ShapeID="_x0000_i1033" DrawAspect="Content" ObjectID="_1602318039" r:id="rId24"/>
        </w:object>
      </w:r>
      <w:r>
        <w:t xml:space="preserve"> , tìm tọa độ giao điểm của (d) và (P) bằng phương pháp đại số</w:t>
      </w:r>
    </w:p>
    <w:p w:rsidR="007E26D8" w:rsidRDefault="007E26D8" w:rsidP="007E26D8">
      <w:pPr>
        <w:pStyle w:val="ListParagraph"/>
        <w:ind w:left="0"/>
        <w:rPr>
          <w:b/>
        </w:rPr>
      </w:pPr>
      <w:r>
        <w:rPr>
          <w:b/>
        </w:rPr>
        <w:t>Câu 6.</w:t>
      </w:r>
    </w:p>
    <w:p w:rsidR="007E26D8" w:rsidRDefault="007E26D8" w:rsidP="007E26D8">
      <w:pPr>
        <w:pStyle w:val="ListParagraph"/>
        <w:ind w:left="0"/>
      </w:pPr>
      <w:r>
        <w:rPr>
          <w:b/>
        </w:rPr>
        <w:tab/>
      </w:r>
      <w:r>
        <w:t>Để chuẩn bị cho mùa giai sắp tới, một vận động viên đua xe ở Đồng Tháp đã luyện tập leo dốc và đổ dốc trên cầu Cao Lãnh. Biết rằng  đoạn leo đốc và đổ dốc ở hai bên đầu cầu có độ dài cùng bằng 1km. Trong một lần luyện tập, vận động viên khi đổ dốc nhanh hơn vận tốc khi leo dốc là 9km/h và tổng thời gian hoàn thành là 3 phút. Tính vận tốc leo dốc của vận động viên trong lần tập luyện đó</w:t>
      </w:r>
    </w:p>
    <w:p w:rsidR="009B631F" w:rsidRDefault="009B631F" w:rsidP="007E26D8">
      <w:pPr>
        <w:pStyle w:val="ListParagraph"/>
        <w:ind w:left="0"/>
      </w:pPr>
      <w:r>
        <w:rPr>
          <w:b/>
        </w:rPr>
        <w:t>Câu 7 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144601" w:rsidTr="00144601">
        <w:tc>
          <w:tcPr>
            <w:tcW w:w="4644" w:type="dxa"/>
          </w:tcPr>
          <w:p w:rsidR="00144601" w:rsidRDefault="00144601" w:rsidP="007E26D8">
            <w:pPr>
              <w:pStyle w:val="ListParagraph"/>
              <w:ind w:left="0"/>
            </w:pPr>
            <w:r>
              <w:t>Nhằm tiếp tục đẩy mạnh phong trào xây dựng trường học Xanh – Sạch – Đẹp, trường THCS A đã thiết kế một khuôn viên để trồng hoa có dạng hình tam giác vuông (như hình bên, biết rằng</w:t>
            </w:r>
            <w:r>
              <w:t xml:space="preserve"> </w:t>
            </w:r>
            <w:r w:rsidRPr="00144601">
              <w:rPr>
                <w:position w:val="-4"/>
              </w:rPr>
              <w:object w:dxaOrig="800" w:dyaOrig="260">
                <v:shape id="_x0000_i1036" type="#_x0000_t75" style="width:39.75pt;height:12.75pt" o:ole="">
                  <v:imagedata r:id="rId25" o:title=""/>
                </v:shape>
                <o:OLEObject Type="Embed" ProgID="Equation.DSMT4" ShapeID="_x0000_i1036" DrawAspect="Content" ObjectID="_1602318040" r:id="rId26"/>
              </w:object>
            </w:r>
            <w:r>
              <w:t xml:space="preserve"> vuông tại M, MN = 6m, MK=8m</w:t>
            </w:r>
          </w:p>
          <w:p w:rsidR="00144601" w:rsidRDefault="00144601" w:rsidP="00144601">
            <w:pPr>
              <w:pStyle w:val="ListParagraph"/>
              <w:numPr>
                <w:ilvl w:val="0"/>
                <w:numId w:val="4"/>
              </w:numPr>
            </w:pPr>
            <w:r>
              <w:t>Tính độ dài các đoạn NK, MH</w:t>
            </w:r>
          </w:p>
          <w:p w:rsidR="00144601" w:rsidRDefault="00144601" w:rsidP="00144601">
            <w:pPr>
              <w:pStyle w:val="ListParagraph"/>
              <w:numPr>
                <w:ilvl w:val="0"/>
                <w:numId w:val="4"/>
              </w:numPr>
            </w:pPr>
            <w:r>
              <w:t xml:space="preserve">Biết rằng chi phí trồng hoa mười giờ là 20.000 đồng trên mỗi mét vuông chiều dài. Tính tổng  chi phí để trồng các luống hoa mười giờ đó. </w:t>
            </w:r>
          </w:p>
        </w:tc>
        <w:tc>
          <w:tcPr>
            <w:tcW w:w="4644" w:type="dxa"/>
          </w:tcPr>
          <w:p w:rsidR="00144601" w:rsidRDefault="00144601" w:rsidP="007E26D8">
            <w:pPr>
              <w:pStyle w:val="ListParagraph"/>
              <w:ind w:left="0"/>
            </w:pPr>
            <w:r>
              <w:rPr>
                <w:noProof/>
              </w:rPr>
              <w:drawing>
                <wp:inline distT="0" distB="0" distL="0" distR="0" wp14:anchorId="21647757" wp14:editId="26430592">
                  <wp:extent cx="2266950" cy="20864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208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B631F" w:rsidRPr="009B631F" w:rsidRDefault="009B631F" w:rsidP="007E26D8">
      <w:pPr>
        <w:pStyle w:val="ListParagraph"/>
        <w:ind w:left="0"/>
      </w:pPr>
    </w:p>
    <w:p w:rsidR="007E26D8" w:rsidRDefault="00144601" w:rsidP="007E26D8">
      <w:pPr>
        <w:pStyle w:val="ListParagraph"/>
        <w:ind w:left="0"/>
      </w:pPr>
      <w:r>
        <w:rPr>
          <w:b/>
        </w:rPr>
        <w:t xml:space="preserve">Câu 8. </w:t>
      </w:r>
      <w:r>
        <w:t xml:space="preserve">Cho tam giác ABC vuông tại A (AB &lt; AC), đường cao AH </w:t>
      </w:r>
      <w:r w:rsidRPr="00144601">
        <w:rPr>
          <w:position w:val="-14"/>
        </w:rPr>
        <w:object w:dxaOrig="960" w:dyaOrig="400">
          <v:shape id="_x0000_i1037" type="#_x0000_t75" style="width:48pt;height:20.25pt" o:ole="">
            <v:imagedata r:id="rId28" o:title=""/>
          </v:shape>
          <o:OLEObject Type="Embed" ProgID="Equation.DSMT4" ShapeID="_x0000_i1037" DrawAspect="Content" ObjectID="_1602318041" r:id="rId29"/>
        </w:object>
      </w:r>
      <w:r>
        <w:t xml:space="preserve"> lấy điểm D sao cho BD=BA, vẽ CE vuông góc với AD </w:t>
      </w:r>
      <w:r w:rsidRPr="00144601">
        <w:rPr>
          <w:position w:val="-14"/>
        </w:rPr>
        <w:object w:dxaOrig="980" w:dyaOrig="400">
          <v:shape id="_x0000_i1038" type="#_x0000_t75" style="width:48.75pt;height:20.25pt" o:ole="">
            <v:imagedata r:id="rId30" o:title=""/>
          </v:shape>
          <o:OLEObject Type="Embed" ProgID="Equation.DSMT4" ShapeID="_x0000_i1038" DrawAspect="Content" ObjectID="_1602318042" r:id="rId31"/>
        </w:object>
      </w:r>
      <w:r>
        <w:t xml:space="preserve"> </w:t>
      </w:r>
    </w:p>
    <w:p w:rsidR="00144601" w:rsidRDefault="00144601" w:rsidP="00144601">
      <w:pPr>
        <w:pStyle w:val="ListParagraph"/>
        <w:numPr>
          <w:ilvl w:val="0"/>
          <w:numId w:val="5"/>
        </w:numPr>
      </w:pPr>
      <w:r>
        <w:t>Chứng minh tứ giác AHCE là tứ giác nội tiếp</w:t>
      </w:r>
    </w:p>
    <w:p w:rsidR="00144601" w:rsidRDefault="00144601" w:rsidP="00144601">
      <w:pPr>
        <w:pStyle w:val="ListParagraph"/>
        <w:numPr>
          <w:ilvl w:val="0"/>
          <w:numId w:val="5"/>
        </w:numPr>
      </w:pPr>
      <w:r>
        <w:t>Chứng minh DA.HE=DH.AC</w:t>
      </w:r>
    </w:p>
    <w:p w:rsidR="00144601" w:rsidRPr="00144601" w:rsidRDefault="00144601" w:rsidP="00144601">
      <w:pPr>
        <w:pStyle w:val="ListParagraph"/>
        <w:numPr>
          <w:ilvl w:val="0"/>
          <w:numId w:val="5"/>
        </w:numPr>
      </w:pPr>
      <w:r>
        <w:t>Chứng minh tam giác EHC cân</w:t>
      </w:r>
    </w:p>
    <w:p w:rsidR="00144601" w:rsidRDefault="00144601">
      <w:pPr>
        <w:rPr>
          <w:b/>
        </w:rPr>
      </w:pPr>
      <w:r>
        <w:rPr>
          <w:b/>
        </w:rPr>
        <w:br w:type="page"/>
      </w:r>
    </w:p>
    <w:p w:rsidR="00202B07" w:rsidRDefault="00202B07" w:rsidP="00144601">
      <w:pPr>
        <w:jc w:val="center"/>
        <w:rPr>
          <w:b/>
        </w:rPr>
      </w:pPr>
      <w:r>
        <w:rPr>
          <w:b/>
        </w:rPr>
        <w:lastRenderedPageBreak/>
        <w:t>ĐÁP ÁN ĐỀ THI VÀO 10 ĐỒNG THÁP 2018-2019</w:t>
      </w:r>
    </w:p>
    <w:p w:rsidR="007E26D8" w:rsidRDefault="00144601" w:rsidP="007E26D8">
      <w:pPr>
        <w:rPr>
          <w:b/>
        </w:rPr>
      </w:pPr>
      <w:r w:rsidRPr="00034324">
        <w:rPr>
          <w:b/>
          <w:position w:val="-132"/>
        </w:rPr>
        <w:object w:dxaOrig="7800" w:dyaOrig="7880">
          <v:shape id="_x0000_i1034" type="#_x0000_t75" style="width:426pt;height:430.5pt" o:ole="">
            <v:imagedata r:id="rId32" o:title=""/>
          </v:shape>
          <o:OLEObject Type="Embed" ProgID="Equation.DSMT4" ShapeID="_x0000_i1034" DrawAspect="Content" ObjectID="_1602318043" r:id="rId33"/>
        </w:object>
      </w:r>
      <w:r w:rsidR="007E26D8">
        <w:rPr>
          <w:b/>
        </w:rPr>
        <w:t xml:space="preserve"> </w:t>
      </w:r>
    </w:p>
    <w:p w:rsidR="009B631F" w:rsidRDefault="00144601" w:rsidP="007E26D8">
      <w:pPr>
        <w:rPr>
          <w:b/>
        </w:rPr>
      </w:pPr>
      <w:r w:rsidRPr="009B631F">
        <w:rPr>
          <w:b/>
          <w:position w:val="-186"/>
        </w:rPr>
        <w:object w:dxaOrig="5120" w:dyaOrig="3840">
          <v:shape id="_x0000_i1035" type="#_x0000_t75" style="width:307.5pt;height:231pt" o:ole="">
            <v:imagedata r:id="rId34" o:title=""/>
          </v:shape>
          <o:OLEObject Type="Embed" ProgID="Equation.DSMT4" ShapeID="_x0000_i1035" DrawAspect="Content" ObjectID="_1602318044" r:id="rId35"/>
        </w:object>
      </w:r>
      <w:r w:rsidR="009B631F">
        <w:rPr>
          <w:b/>
        </w:rPr>
        <w:t xml:space="preserve"> </w:t>
      </w:r>
    </w:p>
    <w:p w:rsidR="00144601" w:rsidRDefault="00144601">
      <w:pPr>
        <w:rPr>
          <w:b/>
        </w:rPr>
      </w:pPr>
      <w:r>
        <w:rPr>
          <w:b/>
        </w:rPr>
        <w:br w:type="page"/>
      </w:r>
    </w:p>
    <w:bookmarkStart w:id="0" w:name="_GoBack"/>
    <w:p w:rsidR="00144601" w:rsidRDefault="00642741" w:rsidP="007E26D8">
      <w:pPr>
        <w:rPr>
          <w:b/>
        </w:rPr>
      </w:pPr>
      <w:r w:rsidRPr="006B6CF2">
        <w:rPr>
          <w:b/>
          <w:position w:val="-26"/>
        </w:rPr>
        <w:object w:dxaOrig="5140" w:dyaOrig="5500">
          <v:shape id="_x0000_i1039" type="#_x0000_t75" style="width:302.25pt;height:323.25pt" o:ole="">
            <v:imagedata r:id="rId36" o:title=""/>
          </v:shape>
          <o:OLEObject Type="Embed" ProgID="Equation.DSMT4" ShapeID="_x0000_i1039" DrawAspect="Content" ObjectID="_1602318045" r:id="rId37"/>
        </w:object>
      </w:r>
      <w:bookmarkEnd w:id="0"/>
      <w:r w:rsidR="006B6CF2">
        <w:rPr>
          <w:b/>
        </w:rPr>
        <w:t xml:space="preserve"> </w:t>
      </w:r>
    </w:p>
    <w:p w:rsidR="00AF6B38" w:rsidRDefault="00AF6B38" w:rsidP="007E26D8">
      <w:pPr>
        <w:rPr>
          <w:b/>
        </w:rPr>
      </w:pPr>
      <w:r>
        <w:rPr>
          <w:b/>
        </w:rPr>
        <w:t>Cau 7</w:t>
      </w:r>
    </w:p>
    <w:p w:rsidR="00AF6B38" w:rsidRDefault="00AF6B38" w:rsidP="007E26D8">
      <w:pPr>
        <w:rPr>
          <w:b/>
        </w:rPr>
      </w:pPr>
      <w:r>
        <w:rPr>
          <w:noProof/>
        </w:rPr>
        <w:drawing>
          <wp:inline distT="0" distB="0" distL="0" distR="0" wp14:anchorId="16427512" wp14:editId="0E91E6DE">
            <wp:extent cx="2266950" cy="20864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08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B38" w:rsidRDefault="00642741" w:rsidP="007E26D8">
      <w:pPr>
        <w:rPr>
          <w:b/>
        </w:rPr>
      </w:pPr>
      <w:r w:rsidRPr="00AF6B38">
        <w:rPr>
          <w:b/>
          <w:position w:val="-122"/>
        </w:rPr>
        <w:object w:dxaOrig="6140" w:dyaOrig="2560">
          <v:shape id="_x0000_i1040" type="#_x0000_t75" style="width:453.75pt;height:189.75pt" o:ole="">
            <v:imagedata r:id="rId38" o:title=""/>
          </v:shape>
          <o:OLEObject Type="Embed" ProgID="Equation.DSMT4" ShapeID="_x0000_i1040" DrawAspect="Content" ObjectID="_1602318046" r:id="rId39"/>
        </w:object>
      </w:r>
      <w:r w:rsidR="00AF6B38">
        <w:rPr>
          <w:b/>
        </w:rPr>
        <w:t xml:space="preserve"> </w:t>
      </w:r>
    </w:p>
    <w:p w:rsidR="00AF6B38" w:rsidRDefault="00AF6B38">
      <w:pPr>
        <w:rPr>
          <w:b/>
        </w:rPr>
      </w:pPr>
      <w:r>
        <w:rPr>
          <w:b/>
        </w:rPr>
        <w:br w:type="page"/>
      </w:r>
    </w:p>
    <w:p w:rsidR="00AF6B38" w:rsidRDefault="00AF6B38" w:rsidP="007E26D8">
      <w:pPr>
        <w:rPr>
          <w:b/>
        </w:rPr>
      </w:pPr>
      <w:r>
        <w:rPr>
          <w:b/>
        </w:rPr>
        <w:lastRenderedPageBreak/>
        <w:t>Cau 8</w:t>
      </w:r>
    </w:p>
    <w:p w:rsidR="00AF6B38" w:rsidRDefault="00AF6B38" w:rsidP="007E26D8">
      <w:pPr>
        <w:rPr>
          <w:b/>
        </w:rPr>
      </w:pPr>
      <w:r>
        <w:rPr>
          <w:b/>
          <w:noProof/>
        </w:rPr>
        <w:drawing>
          <wp:inline distT="0" distB="0" distL="0" distR="0">
            <wp:extent cx="4791075" cy="34766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B38" w:rsidRPr="00202B07" w:rsidRDefault="00642741" w:rsidP="007E26D8">
      <w:pPr>
        <w:rPr>
          <w:b/>
        </w:rPr>
      </w:pPr>
      <w:r w:rsidRPr="00642741">
        <w:rPr>
          <w:b/>
          <w:position w:val="-246"/>
        </w:rPr>
        <w:object w:dxaOrig="6460" w:dyaOrig="5040">
          <v:shape id="_x0000_i1041" type="#_x0000_t75" style="width:454.5pt;height:354pt" o:ole="">
            <v:imagedata r:id="rId41" o:title=""/>
          </v:shape>
          <o:OLEObject Type="Embed" ProgID="Equation.DSMT4" ShapeID="_x0000_i1041" DrawAspect="Content" ObjectID="_1602318047" r:id="rId42"/>
        </w:object>
      </w:r>
      <w:r w:rsidR="00AF2212">
        <w:rPr>
          <w:b/>
        </w:rPr>
        <w:t xml:space="preserve"> </w:t>
      </w:r>
    </w:p>
    <w:sectPr w:rsidR="00AF6B38" w:rsidRPr="00202B07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E1FAB"/>
    <w:multiLevelType w:val="hybridMultilevel"/>
    <w:tmpl w:val="7546A2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F687B"/>
    <w:multiLevelType w:val="hybridMultilevel"/>
    <w:tmpl w:val="C02AC2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F0875"/>
    <w:multiLevelType w:val="hybridMultilevel"/>
    <w:tmpl w:val="308271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A01DA8"/>
    <w:multiLevelType w:val="hybridMultilevel"/>
    <w:tmpl w:val="707E2A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BD3645"/>
    <w:multiLevelType w:val="hybridMultilevel"/>
    <w:tmpl w:val="7C8A27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B07"/>
    <w:rsid w:val="00034324"/>
    <w:rsid w:val="00144601"/>
    <w:rsid w:val="00202B07"/>
    <w:rsid w:val="00243F6D"/>
    <w:rsid w:val="00523E5E"/>
    <w:rsid w:val="00630F82"/>
    <w:rsid w:val="00642741"/>
    <w:rsid w:val="006B6CF2"/>
    <w:rsid w:val="007E26D8"/>
    <w:rsid w:val="009B631F"/>
    <w:rsid w:val="00AF2212"/>
    <w:rsid w:val="00AF6B38"/>
    <w:rsid w:val="00ED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2B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2B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6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3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2B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2B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6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3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oleObject" Target="embeddings/oleObject17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e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e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99174-1E1C-49E7-83B2-E37B7372C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2018-10-29T04:33:00Z</dcterms:created>
  <dcterms:modified xsi:type="dcterms:W3CDTF">2018-10-29T04:33:00Z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